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FC" w:rsidRDefault="00C6441B" w:rsidP="00551AFE">
      <w:pPr>
        <w:spacing w:line="240" w:lineRule="auto"/>
        <w:ind w:firstLine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Работа </w:t>
      </w:r>
      <w:r w:rsidR="004C47FC">
        <w:rPr>
          <w:b/>
          <w:szCs w:val="28"/>
        </w:rPr>
        <w:t>ЦМК специальностей Преподавание в начальных классах и Педагогика дополнительного образования</w:t>
      </w:r>
    </w:p>
    <w:p w:rsidR="004C47FC" w:rsidRDefault="00D717C1" w:rsidP="00551AF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за 2018 – 2019 учебный год </w:t>
      </w:r>
    </w:p>
    <w:p w:rsidR="004C47FC" w:rsidRPr="0049389A" w:rsidRDefault="004C47FC" w:rsidP="00551AFE">
      <w:pPr>
        <w:spacing w:line="240" w:lineRule="auto"/>
        <w:jc w:val="center"/>
        <w:rPr>
          <w:b/>
          <w:sz w:val="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92"/>
        <w:gridCol w:w="10041"/>
      </w:tblGrid>
      <w:tr w:rsidR="004F5936" w:rsidRPr="0049389A" w:rsidTr="0049389A">
        <w:tc>
          <w:tcPr>
            <w:tcW w:w="817" w:type="dxa"/>
            <w:vAlign w:val="center"/>
          </w:tcPr>
          <w:p w:rsidR="004F5936" w:rsidRPr="0049389A" w:rsidRDefault="0049389A" w:rsidP="0049389A">
            <w:pPr>
              <w:pStyle w:val="a4"/>
              <w:jc w:val="center"/>
              <w:rPr>
                <w:b/>
              </w:rPr>
            </w:pPr>
            <w:r w:rsidRPr="0049389A">
              <w:rPr>
                <w:b/>
              </w:rPr>
              <w:t>№</w:t>
            </w:r>
            <w:r w:rsidR="004F5936" w:rsidRPr="0049389A">
              <w:rPr>
                <w:b/>
              </w:rPr>
              <w:t>№ п/п</w:t>
            </w:r>
          </w:p>
        </w:tc>
        <w:tc>
          <w:tcPr>
            <w:tcW w:w="3992" w:type="dxa"/>
            <w:vAlign w:val="center"/>
          </w:tcPr>
          <w:p w:rsidR="004F5936" w:rsidRPr="0049389A" w:rsidRDefault="004F5936" w:rsidP="0049389A">
            <w:pPr>
              <w:pStyle w:val="a4"/>
              <w:jc w:val="center"/>
              <w:rPr>
                <w:b/>
              </w:rPr>
            </w:pPr>
            <w:r w:rsidRPr="0049389A">
              <w:rPr>
                <w:b/>
              </w:rPr>
              <w:t>Наименование показателя</w:t>
            </w:r>
          </w:p>
        </w:tc>
        <w:tc>
          <w:tcPr>
            <w:tcW w:w="10041" w:type="dxa"/>
            <w:vAlign w:val="center"/>
          </w:tcPr>
          <w:p w:rsidR="004F5936" w:rsidRPr="00BC6F6A" w:rsidRDefault="00BC6F6A" w:rsidP="0049389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Результаты деятельности</w:t>
            </w:r>
          </w:p>
        </w:tc>
      </w:tr>
      <w:tr w:rsidR="004F5936" w:rsidRPr="00981487" w:rsidTr="0049389A">
        <w:tc>
          <w:tcPr>
            <w:tcW w:w="817" w:type="dxa"/>
          </w:tcPr>
          <w:p w:rsidR="004F5936" w:rsidRPr="0049389A" w:rsidRDefault="004F5936" w:rsidP="0049389A">
            <w:pPr>
              <w:pStyle w:val="a4"/>
              <w:jc w:val="center"/>
              <w:rPr>
                <w:b/>
              </w:rPr>
            </w:pPr>
            <w:r w:rsidRPr="0049389A">
              <w:rPr>
                <w:b/>
                <w:lang w:val="en-US"/>
              </w:rPr>
              <w:t>I</w:t>
            </w:r>
          </w:p>
        </w:tc>
        <w:tc>
          <w:tcPr>
            <w:tcW w:w="3992" w:type="dxa"/>
          </w:tcPr>
          <w:p w:rsidR="004F5936" w:rsidRPr="00981487" w:rsidRDefault="000379D3" w:rsidP="0049389A">
            <w:pPr>
              <w:pStyle w:val="a4"/>
            </w:pPr>
            <w:r>
              <w:t>Подготовка студентов к олимпиадам, соревнованиям</w:t>
            </w:r>
            <w:r w:rsidR="004F5936" w:rsidRPr="00981487">
              <w:t xml:space="preserve"> (Всероссийский, региональный, муниципальный)</w:t>
            </w:r>
          </w:p>
        </w:tc>
        <w:tc>
          <w:tcPr>
            <w:tcW w:w="10041" w:type="dxa"/>
          </w:tcPr>
          <w:p w:rsidR="004F5936" w:rsidRDefault="004F5936" w:rsidP="00351549">
            <w:pPr>
              <w:pStyle w:val="a4"/>
              <w:ind w:firstLine="436"/>
              <w:jc w:val="both"/>
            </w:pPr>
            <w:r w:rsidRPr="002A63E5">
              <w:t>Первенство Липецкой области по волейболу среди студентов ПОО</w:t>
            </w:r>
            <w:r w:rsidR="0037422A">
              <w:t xml:space="preserve"> </w:t>
            </w:r>
            <w:r w:rsidRPr="002A63E5">
              <w:t>- 3 место.</w:t>
            </w:r>
            <w:r>
              <w:t xml:space="preserve"> (</w:t>
            </w:r>
            <w:proofErr w:type="spellStart"/>
            <w:r>
              <w:t>Булгарцев</w:t>
            </w:r>
            <w:proofErr w:type="spellEnd"/>
            <w:r>
              <w:t xml:space="preserve"> С.С.)</w:t>
            </w:r>
          </w:p>
          <w:p w:rsidR="000379D3" w:rsidRDefault="000379D3" w:rsidP="00351549">
            <w:pPr>
              <w:pStyle w:val="a4"/>
              <w:ind w:firstLine="436"/>
              <w:jc w:val="both"/>
            </w:pPr>
            <w:r w:rsidRPr="00481F48">
              <w:t>Международная олимпиада</w:t>
            </w:r>
            <w:r w:rsidR="00BC6F6A">
              <w:t xml:space="preserve"> «Весенне-</w:t>
            </w:r>
            <w:r>
              <w:t>летний фестиваль знаний» 1 место (Коняева Т.Ю.)</w:t>
            </w:r>
          </w:p>
          <w:p w:rsidR="000379D3" w:rsidRDefault="000379D3" w:rsidP="00351549">
            <w:pPr>
              <w:pStyle w:val="a4"/>
              <w:ind w:firstLine="436"/>
              <w:jc w:val="both"/>
            </w:pPr>
            <w:r>
              <w:t>Региональный творческий конкурс «Пасхальный перезвон», номинация: «Пасхальные традиции» 1 место (Коняева Т.Ю.)</w:t>
            </w:r>
          </w:p>
          <w:p w:rsidR="00BD1940" w:rsidRPr="00BD1940" w:rsidRDefault="00BD1940" w:rsidP="00351549">
            <w:pPr>
              <w:pStyle w:val="a4"/>
              <w:ind w:firstLine="436"/>
              <w:jc w:val="both"/>
            </w:pPr>
            <w:r w:rsidRPr="00BD1940">
              <w:t>Международная олимпиада по русскому языку проекта «</w:t>
            </w:r>
            <w:proofErr w:type="spellStart"/>
            <w:r w:rsidRPr="00BD1940">
              <w:t>Компэду</w:t>
            </w:r>
            <w:proofErr w:type="spellEnd"/>
            <w:r w:rsidRPr="00BD1940">
              <w:t xml:space="preserve">» </w:t>
            </w:r>
            <w:r>
              <w:t>2 призера (Овсянникова Е.А.)</w:t>
            </w:r>
          </w:p>
          <w:p w:rsidR="000379D3" w:rsidRDefault="00BD1940" w:rsidP="00351549">
            <w:pPr>
              <w:pStyle w:val="a4"/>
              <w:ind w:firstLine="436"/>
              <w:jc w:val="both"/>
            </w:pPr>
            <w:r w:rsidRPr="006A1B18">
              <w:t>Региональная  Всероссийская олимпиада  профессионального мастерства обучающихся по специальностям среднего профессионального образования укрупненной группы специальностей 44.00.00 Образование и педагогические науки</w:t>
            </w:r>
            <w:r>
              <w:t xml:space="preserve"> 1, 2 место (Сапун Н.Е., Овсянникова Е.А., Коняева Т.Ю., </w:t>
            </w:r>
            <w:proofErr w:type="spellStart"/>
            <w:r>
              <w:t>Чернышова</w:t>
            </w:r>
            <w:proofErr w:type="spellEnd"/>
            <w:r>
              <w:t xml:space="preserve"> С.В.)</w:t>
            </w:r>
          </w:p>
          <w:p w:rsidR="00E828B8" w:rsidRDefault="00E828B8" w:rsidP="00351549">
            <w:pPr>
              <w:pStyle w:val="a4"/>
              <w:ind w:firstLine="436"/>
              <w:jc w:val="both"/>
            </w:pPr>
            <w:r>
              <w:t>Международная олимпиада «</w:t>
            </w:r>
            <w:proofErr w:type="spellStart"/>
            <w:r>
              <w:t>Инфоурок</w:t>
            </w:r>
            <w:proofErr w:type="spellEnd"/>
            <w:r>
              <w:t>» весенний сезон 2019 по биологии. 2 место (углубленный уровень), 3 место (базовый уровень)</w:t>
            </w:r>
          </w:p>
          <w:p w:rsidR="00E828B8" w:rsidRPr="00E52617" w:rsidRDefault="00E828B8" w:rsidP="00351549">
            <w:pPr>
              <w:pStyle w:val="a4"/>
              <w:ind w:firstLine="436"/>
              <w:jc w:val="both"/>
            </w:pPr>
            <w:r>
              <w:t>III Всероссийской интерактивной студенческой научно-практической конференции «Профессионалы для России» (г. Воронеж). (</w:t>
            </w:r>
            <w:proofErr w:type="spellStart"/>
            <w:r>
              <w:t>Чернышова</w:t>
            </w:r>
            <w:proofErr w:type="spellEnd"/>
            <w:r>
              <w:t xml:space="preserve"> С.В.)</w:t>
            </w:r>
          </w:p>
        </w:tc>
      </w:tr>
      <w:tr w:rsidR="004F5936" w:rsidRPr="00981487" w:rsidTr="0049389A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</w:tcPr>
          <w:p w:rsidR="004F5936" w:rsidRPr="0049389A" w:rsidRDefault="0049389A" w:rsidP="0049389A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4F5936" w:rsidRPr="00981487" w:rsidRDefault="004F5936" w:rsidP="0049389A">
            <w:pPr>
              <w:pStyle w:val="a4"/>
            </w:pPr>
            <w:r w:rsidRPr="00981487">
              <w:t>Участие студентов в конкурсах (Всероссийский, региональный, муниципальный)</w:t>
            </w:r>
          </w:p>
        </w:tc>
        <w:tc>
          <w:tcPr>
            <w:tcW w:w="10041" w:type="dxa"/>
            <w:tcBorders>
              <w:bottom w:val="single" w:sz="4" w:space="0" w:color="auto"/>
            </w:tcBorders>
          </w:tcPr>
          <w:p w:rsidR="004F5936" w:rsidRDefault="004F5936" w:rsidP="00351549">
            <w:pPr>
              <w:pStyle w:val="a4"/>
              <w:ind w:firstLine="436"/>
              <w:jc w:val="both"/>
            </w:pPr>
            <w:r w:rsidRPr="00C208EC">
              <w:t>Первенство Липецкой области по волейболу среди студентов ПОО- 3 место.</w:t>
            </w:r>
            <w:r>
              <w:t xml:space="preserve"> (</w:t>
            </w:r>
            <w:proofErr w:type="spellStart"/>
            <w:r>
              <w:t>Булгарцев</w:t>
            </w:r>
            <w:proofErr w:type="spellEnd"/>
            <w:r>
              <w:t xml:space="preserve"> С.С.)</w:t>
            </w:r>
          </w:p>
          <w:p w:rsidR="000379D3" w:rsidRPr="00C25385" w:rsidRDefault="000379D3" w:rsidP="00351549">
            <w:pPr>
              <w:pStyle w:val="a4"/>
              <w:ind w:firstLine="436"/>
              <w:jc w:val="both"/>
            </w:pPr>
            <w:r w:rsidRPr="00C25385">
              <w:t xml:space="preserve">Региональные) </w:t>
            </w:r>
            <w:r w:rsidRPr="009554EB">
              <w:t>Областной фестиваль «Здоровый студент» по программе ВФСК ГТО в зачет областной круглогодичной спартакиады среди студентов ПОО, 16 апреля 2019</w:t>
            </w:r>
            <w:r>
              <w:t xml:space="preserve"> </w:t>
            </w:r>
            <w:r w:rsidRPr="009554EB">
              <w:t>г.</w:t>
            </w:r>
            <w:r>
              <w:t>,</w:t>
            </w:r>
            <w:r w:rsidRPr="009554EB">
              <w:t xml:space="preserve"> г. Липецк</w:t>
            </w:r>
            <w:r w:rsidRPr="00C25385">
              <w:t xml:space="preserve"> – 1 место</w:t>
            </w:r>
          </w:p>
          <w:p w:rsidR="000379D3" w:rsidRDefault="000379D3" w:rsidP="00351549">
            <w:pPr>
              <w:pStyle w:val="a4"/>
              <w:ind w:firstLine="436"/>
              <w:jc w:val="both"/>
            </w:pPr>
            <w:r w:rsidRPr="00C25385">
              <w:t xml:space="preserve">(Муниципальные) </w:t>
            </w:r>
            <w:r w:rsidRPr="009554EB">
              <w:t>Первенство Лебед</w:t>
            </w:r>
            <w:r>
              <w:t>янского района по лыжным гонкам</w:t>
            </w:r>
            <w:r w:rsidR="00351549" w:rsidRPr="00351549">
              <w:t xml:space="preserve"> </w:t>
            </w:r>
            <w:r w:rsidRPr="009554EB">
              <w:t xml:space="preserve">г. Лебедянь, </w:t>
            </w:r>
            <w:r w:rsidRPr="00F92734">
              <w:t>февраль</w:t>
            </w:r>
            <w:r w:rsidRPr="009554EB">
              <w:t xml:space="preserve">, 2019 г. </w:t>
            </w:r>
            <w:r>
              <w:t>(</w:t>
            </w:r>
            <w:proofErr w:type="spellStart"/>
            <w:r>
              <w:t>Кеделидзе</w:t>
            </w:r>
            <w:proofErr w:type="spellEnd"/>
            <w:r>
              <w:t xml:space="preserve"> С.В.)</w:t>
            </w:r>
          </w:p>
          <w:p w:rsidR="000379D3" w:rsidRPr="000379D3" w:rsidRDefault="000379D3" w:rsidP="00351549">
            <w:pPr>
              <w:pStyle w:val="a4"/>
              <w:ind w:firstLine="436"/>
              <w:jc w:val="both"/>
            </w:pPr>
            <w:r w:rsidRPr="000379D3">
              <w:t xml:space="preserve">Первенство района по эстафетному бегу посвящённое Дню </w:t>
            </w:r>
            <w:proofErr w:type="gramStart"/>
            <w:r w:rsidRPr="000379D3">
              <w:t>победы  (</w:t>
            </w:r>
            <w:proofErr w:type="gramEnd"/>
            <w:r w:rsidRPr="000379D3">
              <w:t xml:space="preserve">командное 1 место)  </w:t>
            </w:r>
            <w:r>
              <w:t>(</w:t>
            </w:r>
            <w:proofErr w:type="spellStart"/>
            <w:r>
              <w:t>Кеделидзе</w:t>
            </w:r>
            <w:proofErr w:type="spellEnd"/>
            <w:r>
              <w:t xml:space="preserve"> С.В.)</w:t>
            </w:r>
          </w:p>
          <w:p w:rsidR="00BD1940" w:rsidRDefault="000379D3" w:rsidP="00351549">
            <w:pPr>
              <w:pStyle w:val="a4"/>
              <w:ind w:firstLine="436"/>
              <w:jc w:val="both"/>
            </w:pPr>
            <w:r w:rsidRPr="000379D3">
              <w:t xml:space="preserve">Первенство области по плаванию среди студентов ПОО в зачёт круглогодичной спартакиады (командное 2 место)  </w:t>
            </w:r>
            <w:r>
              <w:t>(</w:t>
            </w:r>
            <w:proofErr w:type="spellStart"/>
            <w:r>
              <w:t>Кеделидзе</w:t>
            </w:r>
            <w:proofErr w:type="spellEnd"/>
            <w:r>
              <w:t xml:space="preserve"> С.В.)</w:t>
            </w:r>
          </w:p>
          <w:p w:rsidR="000379D3" w:rsidRDefault="00BD1940" w:rsidP="00351549">
            <w:pPr>
              <w:pStyle w:val="a4"/>
              <w:ind w:firstLine="436"/>
              <w:jc w:val="both"/>
            </w:pPr>
            <w:r w:rsidRPr="0030020B">
              <w:rPr>
                <w:lang w:val="en-US"/>
              </w:rPr>
              <w:t>III</w:t>
            </w:r>
            <w:r w:rsidRPr="0030020B">
              <w:t xml:space="preserve"> открытый региональный чемпионат «Мол</w:t>
            </w:r>
            <w:r w:rsidR="00BC6F6A">
              <w:t xml:space="preserve">одые профессионалы» </w:t>
            </w:r>
            <w:proofErr w:type="spellStart"/>
            <w:r>
              <w:t>Ворлдскиллс</w:t>
            </w:r>
            <w:proofErr w:type="spellEnd"/>
            <w:r>
              <w:t>. (Ярославль) (Коняева Т.Ю.)</w:t>
            </w:r>
          </w:p>
          <w:p w:rsidR="00BD1940" w:rsidRPr="00351549" w:rsidRDefault="00BD1940" w:rsidP="00351549">
            <w:pPr>
              <w:pStyle w:val="a4"/>
              <w:ind w:firstLine="436"/>
              <w:jc w:val="both"/>
            </w:pPr>
            <w:r>
              <w:lastRenderedPageBreak/>
              <w:t>Региональный творческий конкурс «Пасхальный перезвон», диплом 1 степени в номинация «Пасхальные традиции» (Овсянникова Е.А.)</w:t>
            </w:r>
          </w:p>
          <w:p w:rsidR="00BD1940" w:rsidRPr="00BD1940" w:rsidRDefault="00BD1940" w:rsidP="00351549">
            <w:pPr>
              <w:pStyle w:val="a4"/>
              <w:ind w:firstLine="436"/>
              <w:jc w:val="both"/>
            </w:pPr>
            <w:r>
              <w:t>3 открытый региональный конкурс</w:t>
            </w:r>
            <w:r w:rsidRPr="00BD1940">
              <w:t xml:space="preserve"> «Призвание – учитель!» (г.Липецк). </w:t>
            </w:r>
            <w:r>
              <w:t>первый тур – 4 студента.</w:t>
            </w:r>
            <w:r w:rsidR="00E828B8">
              <w:t xml:space="preserve"> (Сапун Н.Е.)</w:t>
            </w:r>
          </w:p>
          <w:p w:rsidR="00BD1940" w:rsidRPr="00BD1940" w:rsidRDefault="00E828B8" w:rsidP="00351549">
            <w:pPr>
              <w:pStyle w:val="a4"/>
              <w:ind w:firstLine="436"/>
              <w:jc w:val="both"/>
            </w:pPr>
            <w:r>
              <w:t>III Всероссийская интерактивная студенческая научно-практическая конференция</w:t>
            </w:r>
            <w:r w:rsidR="00BD1940" w:rsidRPr="00BD1940">
              <w:t xml:space="preserve"> «Профессионалы для России» (г. Воронеж).</w:t>
            </w:r>
            <w:r>
              <w:t xml:space="preserve"> (Сапун Н.Е.)</w:t>
            </w:r>
          </w:p>
          <w:p w:rsidR="000379D3" w:rsidRDefault="00BD1940" w:rsidP="00351549">
            <w:pPr>
              <w:pStyle w:val="a4"/>
              <w:ind w:firstLine="436"/>
              <w:jc w:val="both"/>
              <w:rPr>
                <w:bCs/>
              </w:rPr>
            </w:pPr>
            <w:r w:rsidRPr="00BD1940">
              <w:rPr>
                <w:bCs/>
              </w:rPr>
              <w:t>Акция «Навстречу лету – 2019» 1 место.</w:t>
            </w:r>
            <w:r w:rsidR="00E828B8">
              <w:rPr>
                <w:bCs/>
              </w:rPr>
              <w:t xml:space="preserve"> (Сапун Н.Е.)</w:t>
            </w:r>
          </w:p>
          <w:p w:rsidR="00E828B8" w:rsidRDefault="00E828B8" w:rsidP="00351549">
            <w:pPr>
              <w:pStyle w:val="a4"/>
              <w:ind w:firstLine="436"/>
              <w:jc w:val="both"/>
            </w:pPr>
            <w:r>
              <w:t xml:space="preserve">Участие в первенстве области по баскетболу </w:t>
            </w:r>
            <w:r w:rsidRPr="009554EB">
              <w:t>в зачет областной круглогодичной спа</w:t>
            </w:r>
            <w:r>
              <w:t>ртакиады среди студентов ПОО, 16</w:t>
            </w:r>
            <w:r w:rsidRPr="009554EB">
              <w:t xml:space="preserve"> </w:t>
            </w:r>
            <w:r>
              <w:t>февраля</w:t>
            </w:r>
            <w:r w:rsidRPr="009554EB">
              <w:t xml:space="preserve"> 2019</w:t>
            </w:r>
            <w:r>
              <w:t xml:space="preserve"> </w:t>
            </w:r>
            <w:r w:rsidRPr="009554EB">
              <w:t>г.</w:t>
            </w:r>
            <w:r>
              <w:t>,</w:t>
            </w:r>
            <w:r w:rsidR="006A006C">
              <w:t xml:space="preserve"> </w:t>
            </w:r>
            <w:proofErr w:type="gramStart"/>
            <w:r w:rsidR="00C6441B">
              <w:t>(</w:t>
            </w:r>
            <w:r w:rsidRPr="009554EB">
              <w:t xml:space="preserve"> г.</w:t>
            </w:r>
            <w:proofErr w:type="gramEnd"/>
            <w:r w:rsidRPr="009554EB">
              <w:t xml:space="preserve"> Липецк</w:t>
            </w:r>
            <w:r w:rsidR="00C6441B">
              <w:t>)</w:t>
            </w:r>
            <w:r>
              <w:t xml:space="preserve"> – 8</w:t>
            </w:r>
            <w:r w:rsidRPr="00C25385">
              <w:t xml:space="preserve"> место</w:t>
            </w:r>
            <w:r>
              <w:t xml:space="preserve"> (</w:t>
            </w:r>
            <w:proofErr w:type="spellStart"/>
            <w:r>
              <w:t>Хомутцов</w:t>
            </w:r>
            <w:proofErr w:type="spellEnd"/>
            <w:r>
              <w:t xml:space="preserve"> Д.Ю.)</w:t>
            </w:r>
          </w:p>
          <w:p w:rsidR="00E828B8" w:rsidRDefault="00E828B8" w:rsidP="00351549">
            <w:pPr>
              <w:pStyle w:val="a4"/>
              <w:ind w:firstLine="436"/>
              <w:jc w:val="both"/>
            </w:pPr>
            <w:r>
              <w:t>Международном конкурсе «Час безопасности» от проекта «</w:t>
            </w:r>
            <w:proofErr w:type="spellStart"/>
            <w:r>
              <w:t>Инфоурок</w:t>
            </w:r>
            <w:proofErr w:type="spellEnd"/>
            <w:r>
              <w:t>» (21.05.2019 г.). 1, 2, 3 место (</w:t>
            </w:r>
            <w:proofErr w:type="spellStart"/>
            <w:r>
              <w:t>Чернышова</w:t>
            </w:r>
            <w:proofErr w:type="spellEnd"/>
            <w:r>
              <w:t xml:space="preserve"> С.В.)</w:t>
            </w:r>
          </w:p>
          <w:p w:rsidR="00E828B8" w:rsidRPr="0037422A" w:rsidRDefault="00C6441B" w:rsidP="00351549">
            <w:pPr>
              <w:pStyle w:val="a4"/>
              <w:ind w:firstLine="436"/>
              <w:jc w:val="both"/>
            </w:pPr>
            <w:r>
              <w:t xml:space="preserve">Общероссийский экологический </w:t>
            </w:r>
            <w:proofErr w:type="spellStart"/>
            <w:r>
              <w:t>квест</w:t>
            </w:r>
            <w:proofErr w:type="spellEnd"/>
            <w:r>
              <w:t xml:space="preserve"> «Другая планета» (1 ноября 2018 г. - 15 апреля 2019 г.). Дипломы участников. (</w:t>
            </w:r>
            <w:proofErr w:type="spellStart"/>
            <w:r>
              <w:t>Чернышова</w:t>
            </w:r>
            <w:proofErr w:type="spellEnd"/>
            <w:r>
              <w:t xml:space="preserve"> С.В.)</w:t>
            </w:r>
          </w:p>
        </w:tc>
      </w:tr>
      <w:tr w:rsidR="004F5936" w:rsidRPr="00981487" w:rsidTr="0049389A">
        <w:tc>
          <w:tcPr>
            <w:tcW w:w="817" w:type="dxa"/>
          </w:tcPr>
          <w:p w:rsidR="004F5936" w:rsidRPr="0049389A" w:rsidRDefault="004F5936" w:rsidP="0049389A">
            <w:pPr>
              <w:pStyle w:val="a4"/>
              <w:jc w:val="center"/>
              <w:rPr>
                <w:b/>
              </w:rPr>
            </w:pPr>
            <w:r w:rsidRPr="0049389A">
              <w:rPr>
                <w:b/>
                <w:lang w:val="en-US"/>
              </w:rPr>
              <w:lastRenderedPageBreak/>
              <w:t>I</w:t>
            </w:r>
            <w:r w:rsidR="0049389A">
              <w:rPr>
                <w:b/>
                <w:lang w:val="en-US"/>
              </w:rPr>
              <w:t>II</w:t>
            </w:r>
          </w:p>
        </w:tc>
        <w:tc>
          <w:tcPr>
            <w:tcW w:w="3992" w:type="dxa"/>
          </w:tcPr>
          <w:p w:rsidR="004F5936" w:rsidRPr="00981487" w:rsidRDefault="000379D3" w:rsidP="0049389A">
            <w:pPr>
              <w:pStyle w:val="a4"/>
            </w:pPr>
            <w:r>
              <w:t>Участие преподавателей</w:t>
            </w:r>
            <w:r w:rsidR="004F5936" w:rsidRPr="00981487">
              <w:t xml:space="preserve"> в профессиональных конкурсах (Всероссийский, региональный, муниципальный)</w:t>
            </w:r>
          </w:p>
        </w:tc>
        <w:tc>
          <w:tcPr>
            <w:tcW w:w="10041" w:type="dxa"/>
          </w:tcPr>
          <w:p w:rsidR="004F5936" w:rsidRPr="00783142" w:rsidRDefault="00C6441B" w:rsidP="00351549">
            <w:pPr>
              <w:pStyle w:val="a4"/>
              <w:ind w:firstLine="436"/>
              <w:jc w:val="both"/>
            </w:pPr>
            <w:r>
              <w:t>Участие во Всероссийском конкурсе методических материалов по профориентации молодежи «</w:t>
            </w:r>
            <w:proofErr w:type="spellStart"/>
            <w:r>
              <w:t>Zaсобой</w:t>
            </w:r>
            <w:proofErr w:type="spellEnd"/>
            <w:r>
              <w:t>» в номинации «Уроки профориентации» июнь 2019 г. (</w:t>
            </w:r>
            <w:proofErr w:type="spellStart"/>
            <w:r>
              <w:t>Чернышова</w:t>
            </w:r>
            <w:proofErr w:type="spellEnd"/>
            <w:r>
              <w:t xml:space="preserve"> С.В.)</w:t>
            </w:r>
          </w:p>
        </w:tc>
      </w:tr>
      <w:tr w:rsidR="004F5936" w:rsidRPr="00981487" w:rsidTr="0049389A">
        <w:tc>
          <w:tcPr>
            <w:tcW w:w="817" w:type="dxa"/>
          </w:tcPr>
          <w:p w:rsidR="004F5936" w:rsidRPr="0049389A" w:rsidRDefault="0049389A" w:rsidP="0049389A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3992" w:type="dxa"/>
          </w:tcPr>
          <w:p w:rsidR="004F5936" w:rsidRPr="00981487" w:rsidRDefault="000379D3" w:rsidP="0049389A">
            <w:pPr>
              <w:pStyle w:val="a4"/>
            </w:pPr>
            <w:r>
              <w:t>Участие преподавателей</w:t>
            </w:r>
            <w:r w:rsidR="004F5936" w:rsidRPr="00981487">
              <w:t xml:space="preserve"> в работе конференций, семинаров</w:t>
            </w:r>
          </w:p>
        </w:tc>
        <w:tc>
          <w:tcPr>
            <w:tcW w:w="10041" w:type="dxa"/>
          </w:tcPr>
          <w:p w:rsidR="004F5936" w:rsidRPr="00302632" w:rsidRDefault="00C6441B" w:rsidP="00351549">
            <w:pPr>
              <w:pStyle w:val="a4"/>
              <w:ind w:firstLine="436"/>
              <w:jc w:val="both"/>
              <w:rPr>
                <w:szCs w:val="28"/>
              </w:rPr>
            </w:pPr>
            <w:r>
              <w:t xml:space="preserve">Участие в деловой программе заключительного этапа Всероссийской олимпиады </w:t>
            </w:r>
            <w:proofErr w:type="spellStart"/>
            <w:r>
              <w:t>профмастерства</w:t>
            </w:r>
            <w:proofErr w:type="spellEnd"/>
            <w:r>
              <w:t xml:space="preserve"> по специальностям СПО УГС 44.00.00 Образование и педагогические науки. (</w:t>
            </w:r>
            <w:proofErr w:type="spellStart"/>
            <w:r>
              <w:t>Чернышова</w:t>
            </w:r>
            <w:proofErr w:type="spellEnd"/>
            <w:r>
              <w:t xml:space="preserve"> С.В.)</w:t>
            </w:r>
          </w:p>
        </w:tc>
      </w:tr>
      <w:tr w:rsidR="004F5936" w:rsidRPr="00981487" w:rsidTr="0049389A">
        <w:tc>
          <w:tcPr>
            <w:tcW w:w="817" w:type="dxa"/>
          </w:tcPr>
          <w:p w:rsidR="004F5936" w:rsidRPr="0049389A" w:rsidRDefault="004F5936" w:rsidP="0049389A">
            <w:pPr>
              <w:pStyle w:val="a4"/>
              <w:jc w:val="center"/>
              <w:rPr>
                <w:b/>
                <w:lang w:val="en-US"/>
              </w:rPr>
            </w:pPr>
            <w:r w:rsidRPr="0049389A">
              <w:rPr>
                <w:b/>
                <w:lang w:val="en-US"/>
              </w:rPr>
              <w:t>V</w:t>
            </w:r>
          </w:p>
        </w:tc>
        <w:tc>
          <w:tcPr>
            <w:tcW w:w="3992" w:type="dxa"/>
          </w:tcPr>
          <w:p w:rsidR="004F5936" w:rsidRPr="00981487" w:rsidRDefault="004F5936" w:rsidP="0049389A">
            <w:pPr>
              <w:pStyle w:val="a4"/>
            </w:pPr>
            <w:r w:rsidRPr="00981487">
              <w:t>Наличие научно-педагогических и методических публикаций</w:t>
            </w:r>
          </w:p>
        </w:tc>
        <w:tc>
          <w:tcPr>
            <w:tcW w:w="10041" w:type="dxa"/>
          </w:tcPr>
          <w:p w:rsidR="004F5936" w:rsidRPr="0038311B" w:rsidRDefault="006A006C" w:rsidP="00351549">
            <w:pPr>
              <w:pStyle w:val="a4"/>
              <w:ind w:firstLine="436"/>
              <w:jc w:val="both"/>
            </w:pPr>
            <w:r w:rsidRPr="007C331F">
              <w:t>Международная электронная научно-практическая конференция учреждений СПО педагогического профиля «Современное среднее профессиональное педагогическое образование: достижения, проблемы, перспективы» Министерство образования и науки Донецкой народной республики ГПОУ «</w:t>
            </w:r>
            <w:proofErr w:type="spellStart"/>
            <w:r w:rsidRPr="007C331F">
              <w:t>Макеевский</w:t>
            </w:r>
            <w:proofErr w:type="spellEnd"/>
            <w:r w:rsidRPr="007C331F">
              <w:t xml:space="preserve"> педагогический колледж»</w:t>
            </w:r>
            <w:r>
              <w:t xml:space="preserve"> Сапун Н.Е., </w:t>
            </w:r>
            <w:proofErr w:type="spellStart"/>
            <w:r>
              <w:t>Чернышова</w:t>
            </w:r>
            <w:proofErr w:type="spellEnd"/>
            <w:r>
              <w:t xml:space="preserve"> С.В., </w:t>
            </w:r>
            <w:proofErr w:type="spellStart"/>
            <w:r>
              <w:t>Хомутцов</w:t>
            </w:r>
            <w:proofErr w:type="spellEnd"/>
            <w:r>
              <w:t xml:space="preserve"> Д.Ю., Коняева Т.Ю.)</w:t>
            </w:r>
          </w:p>
        </w:tc>
      </w:tr>
      <w:tr w:rsidR="004F5936" w:rsidRPr="00981487" w:rsidTr="0049389A">
        <w:tc>
          <w:tcPr>
            <w:tcW w:w="817" w:type="dxa"/>
          </w:tcPr>
          <w:p w:rsidR="004F5936" w:rsidRPr="0049389A" w:rsidRDefault="004F5936" w:rsidP="0049389A">
            <w:pPr>
              <w:pStyle w:val="a4"/>
              <w:jc w:val="center"/>
              <w:rPr>
                <w:b/>
              </w:rPr>
            </w:pPr>
            <w:r w:rsidRPr="0049389A">
              <w:rPr>
                <w:b/>
                <w:lang w:val="en-US"/>
              </w:rPr>
              <w:t>V</w:t>
            </w:r>
            <w:r w:rsidR="0049389A">
              <w:rPr>
                <w:b/>
                <w:lang w:val="en-US"/>
              </w:rPr>
              <w:t>I</w:t>
            </w:r>
          </w:p>
        </w:tc>
        <w:tc>
          <w:tcPr>
            <w:tcW w:w="3992" w:type="dxa"/>
          </w:tcPr>
          <w:p w:rsidR="004F5936" w:rsidRPr="00981487" w:rsidRDefault="004F5936" w:rsidP="0049389A">
            <w:pPr>
              <w:pStyle w:val="a4"/>
            </w:pPr>
            <w:r w:rsidRPr="00981487">
              <w:t>Наличие выступлений</w:t>
            </w:r>
            <w:r w:rsidR="000379D3">
              <w:t xml:space="preserve"> преподавателей</w:t>
            </w:r>
            <w:r w:rsidRPr="00981487">
              <w:t xml:space="preserve"> на семинарах, объединениях (внутри учреждения, районного уровня, регионального уровня)</w:t>
            </w:r>
          </w:p>
        </w:tc>
        <w:tc>
          <w:tcPr>
            <w:tcW w:w="10041" w:type="dxa"/>
          </w:tcPr>
          <w:p w:rsidR="000379D3" w:rsidRPr="009554EB" w:rsidRDefault="000379D3" w:rsidP="00351549">
            <w:pPr>
              <w:pStyle w:val="a4"/>
              <w:ind w:firstLine="436"/>
              <w:jc w:val="both"/>
            </w:pPr>
            <w:r w:rsidRPr="009554EB">
              <w:t xml:space="preserve">Доклад на ЦМК специальностей Преподавание в начальных классах и </w:t>
            </w:r>
          </w:p>
          <w:p w:rsidR="000379D3" w:rsidRDefault="000379D3" w:rsidP="00351549">
            <w:pPr>
              <w:pStyle w:val="a4"/>
              <w:ind w:firstLine="436"/>
              <w:jc w:val="both"/>
            </w:pPr>
            <w:r w:rsidRPr="009554EB">
              <w:t>Педагогика дополнительного образования на тему: «</w:t>
            </w:r>
            <w:r w:rsidRPr="002B625F">
              <w:rPr>
                <w:bCs/>
                <w:color w:val="000000" w:themeColor="text1"/>
              </w:rPr>
              <w:t>Формирование компетенций у студентов колледжа в процессе преподавания ПМ.02</w:t>
            </w:r>
            <w:r w:rsidRPr="009554EB">
              <w:t>»</w:t>
            </w:r>
            <w:r>
              <w:t xml:space="preserve"> (Демидов Е.В.)</w:t>
            </w:r>
          </w:p>
          <w:p w:rsidR="004F5936" w:rsidRDefault="000379D3" w:rsidP="00351549">
            <w:pPr>
              <w:pStyle w:val="a4"/>
              <w:ind w:firstLine="436"/>
              <w:jc w:val="both"/>
            </w:pPr>
            <w:r>
              <w:t xml:space="preserve">Доклад на педагогическом совете: «Итоги работы с группой 33 за 1 полугодие 2018-2019 учебного года» </w:t>
            </w:r>
            <w:r w:rsidRPr="000379D3">
              <w:t>(Демидов Е.В.)</w:t>
            </w:r>
          </w:p>
          <w:p w:rsidR="000379D3" w:rsidRPr="009554EB" w:rsidRDefault="000379D3" w:rsidP="00351549">
            <w:pPr>
              <w:pStyle w:val="a4"/>
              <w:ind w:firstLine="436"/>
              <w:jc w:val="both"/>
            </w:pPr>
            <w:r w:rsidRPr="009554EB">
              <w:t xml:space="preserve">Доклад на ЦМК специальностей Преподавание в начальных классах и </w:t>
            </w:r>
          </w:p>
          <w:p w:rsidR="000379D3" w:rsidRDefault="000379D3" w:rsidP="00351549">
            <w:pPr>
              <w:pStyle w:val="a4"/>
              <w:ind w:firstLine="436"/>
              <w:jc w:val="both"/>
            </w:pPr>
            <w:r w:rsidRPr="009554EB">
              <w:t xml:space="preserve">Педагогика дополнительного образования на тему: </w:t>
            </w:r>
            <w:r w:rsidRPr="000379D3">
              <w:t>«Допустима ли «свобода» на уроках физической культуры»</w:t>
            </w:r>
            <w:r>
              <w:t xml:space="preserve"> (</w:t>
            </w:r>
            <w:proofErr w:type="spellStart"/>
            <w:r>
              <w:t>Кеделидзе</w:t>
            </w:r>
            <w:proofErr w:type="spellEnd"/>
            <w:r>
              <w:t xml:space="preserve"> С.В.)</w:t>
            </w:r>
          </w:p>
          <w:p w:rsidR="00BD1940" w:rsidRDefault="00BD1940" w:rsidP="00351549">
            <w:pPr>
              <w:pStyle w:val="a4"/>
              <w:ind w:firstLine="436"/>
              <w:jc w:val="both"/>
            </w:pPr>
            <w:r>
              <w:t>В</w:t>
            </w:r>
            <w:r w:rsidRPr="005C14F4">
              <w:t>ыступление на</w:t>
            </w:r>
            <w:r>
              <w:t xml:space="preserve"> педагогических чтениях на тему:</w:t>
            </w:r>
            <w:r w:rsidR="00C6441B">
              <w:t xml:space="preserve"> </w:t>
            </w:r>
            <w:r w:rsidRPr="005C14F4">
              <w:t>«Проблемное обучение».</w:t>
            </w:r>
            <w:r>
              <w:t xml:space="preserve"> (Коняева Т.Ю.)</w:t>
            </w:r>
          </w:p>
          <w:p w:rsidR="00E828B8" w:rsidRPr="009554EB" w:rsidRDefault="00E828B8" w:rsidP="00351549">
            <w:pPr>
              <w:pStyle w:val="a4"/>
              <w:ind w:firstLine="436"/>
              <w:jc w:val="both"/>
            </w:pPr>
            <w:r w:rsidRPr="009554EB">
              <w:lastRenderedPageBreak/>
              <w:t xml:space="preserve">Доклад на ЦМК специальностей Преподавание в начальных классах и </w:t>
            </w:r>
          </w:p>
          <w:p w:rsidR="00E828B8" w:rsidRDefault="00E828B8" w:rsidP="00351549">
            <w:pPr>
              <w:pStyle w:val="a4"/>
              <w:ind w:firstLine="436"/>
              <w:jc w:val="both"/>
            </w:pPr>
            <w:r w:rsidRPr="009554EB">
              <w:t>Педагогика дополнительного образования на тему: «</w:t>
            </w:r>
            <w:r>
              <w:t xml:space="preserve">Применение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технологии на уроках физической культуры в соответствии с ФГОС СПО</w:t>
            </w:r>
            <w:r w:rsidRPr="009554EB">
              <w:t>»</w:t>
            </w:r>
            <w:r>
              <w:t xml:space="preserve"> (</w:t>
            </w:r>
            <w:proofErr w:type="spellStart"/>
            <w:r>
              <w:t>Хомутцов</w:t>
            </w:r>
            <w:proofErr w:type="spellEnd"/>
            <w:r>
              <w:t xml:space="preserve"> Д.Ю.)</w:t>
            </w:r>
          </w:p>
          <w:p w:rsidR="00BD1940" w:rsidRPr="00BD1940" w:rsidRDefault="00BD1940" w:rsidP="00351549">
            <w:pPr>
              <w:pStyle w:val="a4"/>
              <w:ind w:firstLine="436"/>
              <w:jc w:val="both"/>
            </w:pPr>
            <w:r w:rsidRPr="00BD1940">
              <w:t xml:space="preserve">Доклад на ЦМК специальностей Преподавание в начальных классах и </w:t>
            </w:r>
          </w:p>
          <w:p w:rsidR="00BD1940" w:rsidRDefault="00BD1940" w:rsidP="00351549">
            <w:pPr>
              <w:pStyle w:val="a4"/>
              <w:ind w:firstLine="436"/>
              <w:jc w:val="both"/>
            </w:pPr>
            <w:r w:rsidRPr="00BD1940">
              <w:t>Педагогика дополн</w:t>
            </w:r>
            <w:r w:rsidR="0049389A">
              <w:t xml:space="preserve">ительного образования на тему: </w:t>
            </w:r>
            <w:r w:rsidRPr="00BD1940">
              <w:t>«Повышение качества обучения путем дифференцированного подхода к обучающимся»</w:t>
            </w:r>
            <w:r>
              <w:t xml:space="preserve"> (Овсянникова Е.А.)</w:t>
            </w:r>
          </w:p>
          <w:p w:rsidR="00E828B8" w:rsidRPr="00BD1940" w:rsidRDefault="00E828B8" w:rsidP="00351549">
            <w:pPr>
              <w:pStyle w:val="a4"/>
              <w:ind w:firstLine="436"/>
              <w:jc w:val="both"/>
            </w:pPr>
          </w:p>
          <w:p w:rsidR="00E828B8" w:rsidRPr="00BD1940" w:rsidRDefault="00E828B8" w:rsidP="00351549">
            <w:pPr>
              <w:pStyle w:val="a4"/>
              <w:ind w:firstLine="436"/>
              <w:jc w:val="both"/>
            </w:pPr>
            <w:r w:rsidRPr="006246BA">
              <w:t>Доклад</w:t>
            </w:r>
            <w:r w:rsidRPr="00BD1940">
              <w:t xml:space="preserve"> на ЦМК специальностей Преподавание в начальных классах и </w:t>
            </w:r>
          </w:p>
          <w:p w:rsidR="00BD1940" w:rsidRDefault="00E828B8" w:rsidP="00351549">
            <w:pPr>
              <w:pStyle w:val="a4"/>
              <w:ind w:firstLine="436"/>
              <w:jc w:val="both"/>
            </w:pPr>
            <w:r w:rsidRPr="00BD1940">
              <w:t>Педагогика дополн</w:t>
            </w:r>
            <w:r w:rsidR="0049389A">
              <w:t>ительного образования на тему:</w:t>
            </w:r>
            <w:r w:rsidR="0049389A" w:rsidRPr="0049389A">
              <w:t xml:space="preserve"> </w:t>
            </w:r>
            <w:r w:rsidRPr="006246BA">
              <w:t>«Развитие творческого мышления на уроках музыки»</w:t>
            </w:r>
            <w:r>
              <w:t xml:space="preserve"> (Худякова Т.В.)</w:t>
            </w:r>
          </w:p>
          <w:p w:rsidR="00C6441B" w:rsidRPr="00BD1940" w:rsidRDefault="00C6441B" w:rsidP="00351549">
            <w:pPr>
              <w:pStyle w:val="a4"/>
              <w:ind w:firstLine="436"/>
              <w:jc w:val="both"/>
            </w:pPr>
            <w:r w:rsidRPr="006246BA">
              <w:t>Доклад</w:t>
            </w:r>
            <w:r w:rsidRPr="00BD1940">
              <w:t xml:space="preserve"> на ЦМК специальностей Преподавание в начальных классах и </w:t>
            </w:r>
          </w:p>
          <w:p w:rsidR="00C6441B" w:rsidRDefault="00C6441B" w:rsidP="00351549">
            <w:pPr>
              <w:pStyle w:val="a4"/>
              <w:ind w:firstLine="436"/>
              <w:jc w:val="both"/>
            </w:pPr>
            <w:r w:rsidRPr="00C6441B">
              <w:t>Педагогика дополни</w:t>
            </w:r>
            <w:r w:rsidR="0049389A">
              <w:t xml:space="preserve">тельного образования на тему: </w:t>
            </w:r>
            <w:r w:rsidRPr="00C6441B">
              <w:rPr>
                <w:spacing w:val="-5"/>
              </w:rPr>
              <w:t>«</w:t>
            </w:r>
            <w:r w:rsidRPr="00C6441B">
              <w:t>Взаимодействие колледжа с социальными партнерами  в процессе подготовки педагогических кадров»</w:t>
            </w:r>
            <w:r>
              <w:t xml:space="preserve"> (</w:t>
            </w:r>
            <w:proofErr w:type="spellStart"/>
            <w:r>
              <w:t>Чернышова</w:t>
            </w:r>
            <w:proofErr w:type="spellEnd"/>
            <w:r>
              <w:t xml:space="preserve"> С.В.)</w:t>
            </w:r>
          </w:p>
          <w:p w:rsidR="00C6441B" w:rsidRPr="00C6441B" w:rsidRDefault="00C6441B" w:rsidP="00351549">
            <w:pPr>
              <w:pStyle w:val="a4"/>
              <w:ind w:firstLine="436"/>
              <w:jc w:val="both"/>
            </w:pPr>
          </w:p>
          <w:p w:rsidR="00BD1940" w:rsidRPr="0037422A" w:rsidRDefault="00C6441B" w:rsidP="00351549">
            <w:pPr>
              <w:pStyle w:val="a4"/>
              <w:ind w:firstLine="436"/>
              <w:jc w:val="both"/>
            </w:pPr>
            <w:r>
              <w:t xml:space="preserve">Выступление на семинаре района «Об участии </w:t>
            </w:r>
            <w:r>
              <w:rPr>
                <w:lang w:val="en-US"/>
              </w:rPr>
              <w:t>WS</w:t>
            </w:r>
            <w:r>
              <w:t xml:space="preserve"> Липецкая обл. в номинации «50+» (</w:t>
            </w:r>
            <w:proofErr w:type="spellStart"/>
            <w:r>
              <w:t>Чернышова</w:t>
            </w:r>
            <w:proofErr w:type="spellEnd"/>
            <w:r>
              <w:t xml:space="preserve"> С.В.)</w:t>
            </w:r>
          </w:p>
        </w:tc>
      </w:tr>
    </w:tbl>
    <w:p w:rsidR="00C53012" w:rsidRDefault="00C53012" w:rsidP="00D717C1">
      <w:pPr>
        <w:ind w:firstLine="0"/>
      </w:pPr>
    </w:p>
    <w:sectPr w:rsidR="00C53012" w:rsidSect="0035154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47FC"/>
    <w:rsid w:val="00030EBE"/>
    <w:rsid w:val="000328CE"/>
    <w:rsid w:val="000379D3"/>
    <w:rsid w:val="00093F79"/>
    <w:rsid w:val="000D39A3"/>
    <w:rsid w:val="000E53B5"/>
    <w:rsid w:val="00184034"/>
    <w:rsid w:val="001E6857"/>
    <w:rsid w:val="002039E6"/>
    <w:rsid w:val="00272ECC"/>
    <w:rsid w:val="00275774"/>
    <w:rsid w:val="002A17EF"/>
    <w:rsid w:val="002A63E5"/>
    <w:rsid w:val="002D0621"/>
    <w:rsid w:val="002D4285"/>
    <w:rsid w:val="002E3BE6"/>
    <w:rsid w:val="00332D52"/>
    <w:rsid w:val="0033396F"/>
    <w:rsid w:val="00351549"/>
    <w:rsid w:val="003542EC"/>
    <w:rsid w:val="00365656"/>
    <w:rsid w:val="0037422A"/>
    <w:rsid w:val="00384212"/>
    <w:rsid w:val="003A4F9C"/>
    <w:rsid w:val="00437AC5"/>
    <w:rsid w:val="00464F63"/>
    <w:rsid w:val="00482D59"/>
    <w:rsid w:val="004927AE"/>
    <w:rsid w:val="0049389A"/>
    <w:rsid w:val="00495EB4"/>
    <w:rsid w:val="00497E16"/>
    <w:rsid w:val="004C1D7F"/>
    <w:rsid w:val="004C47FC"/>
    <w:rsid w:val="004C4E07"/>
    <w:rsid w:val="004F5936"/>
    <w:rsid w:val="00514F91"/>
    <w:rsid w:val="00551AFE"/>
    <w:rsid w:val="005E572A"/>
    <w:rsid w:val="005F7CD4"/>
    <w:rsid w:val="00605D0F"/>
    <w:rsid w:val="00605EEC"/>
    <w:rsid w:val="0064168D"/>
    <w:rsid w:val="0066352D"/>
    <w:rsid w:val="006A006C"/>
    <w:rsid w:val="006A2898"/>
    <w:rsid w:val="006E6C02"/>
    <w:rsid w:val="00733D99"/>
    <w:rsid w:val="007A490D"/>
    <w:rsid w:val="00802DBC"/>
    <w:rsid w:val="00817C25"/>
    <w:rsid w:val="00852E57"/>
    <w:rsid w:val="00875B1C"/>
    <w:rsid w:val="008A4089"/>
    <w:rsid w:val="00902876"/>
    <w:rsid w:val="00933E4A"/>
    <w:rsid w:val="00964BA8"/>
    <w:rsid w:val="00996C41"/>
    <w:rsid w:val="009A2F5D"/>
    <w:rsid w:val="009B7A9C"/>
    <w:rsid w:val="009E52C5"/>
    <w:rsid w:val="00A35161"/>
    <w:rsid w:val="00AA30F2"/>
    <w:rsid w:val="00AC069A"/>
    <w:rsid w:val="00AE766A"/>
    <w:rsid w:val="00AF7C22"/>
    <w:rsid w:val="00B27473"/>
    <w:rsid w:val="00B4573B"/>
    <w:rsid w:val="00B60051"/>
    <w:rsid w:val="00B87112"/>
    <w:rsid w:val="00BC6F6A"/>
    <w:rsid w:val="00BD1940"/>
    <w:rsid w:val="00C33022"/>
    <w:rsid w:val="00C4094E"/>
    <w:rsid w:val="00C53012"/>
    <w:rsid w:val="00C54127"/>
    <w:rsid w:val="00C60B92"/>
    <w:rsid w:val="00C6441B"/>
    <w:rsid w:val="00CA2F28"/>
    <w:rsid w:val="00CD76CD"/>
    <w:rsid w:val="00D717C1"/>
    <w:rsid w:val="00DC0CDA"/>
    <w:rsid w:val="00DE02DC"/>
    <w:rsid w:val="00DF0765"/>
    <w:rsid w:val="00E169D6"/>
    <w:rsid w:val="00E52617"/>
    <w:rsid w:val="00E828B8"/>
    <w:rsid w:val="00F205B0"/>
    <w:rsid w:val="00F32304"/>
    <w:rsid w:val="00FD767A"/>
    <w:rsid w:val="00FF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9B1B5-0237-44DF-BA78-B4946C65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F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47F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4C47FC"/>
    <w:pPr>
      <w:ind w:left="720" w:firstLine="0"/>
      <w:contextualSpacing/>
      <w:jc w:val="left"/>
    </w:pPr>
    <w:rPr>
      <w:rFonts w:eastAsia="Times New Roman"/>
      <w:color w:val="000000"/>
      <w:sz w:val="22"/>
    </w:rPr>
  </w:style>
  <w:style w:type="paragraph" w:styleId="a4">
    <w:name w:val="No Spacing"/>
    <w:link w:val="a5"/>
    <w:uiPriority w:val="1"/>
    <w:qFormat/>
    <w:rsid w:val="0003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37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F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C32F-E46C-42A8-B855-0274B08F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cp:lastModifiedBy>Начальник</cp:lastModifiedBy>
  <cp:revision>59</cp:revision>
  <dcterms:created xsi:type="dcterms:W3CDTF">2018-12-21T06:24:00Z</dcterms:created>
  <dcterms:modified xsi:type="dcterms:W3CDTF">2019-10-07T13:44:00Z</dcterms:modified>
</cp:coreProperties>
</file>